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3A5278">
        <w:rPr>
          <w:b/>
          <w:sz w:val="32"/>
          <w:szCs w:val="32"/>
        </w:rPr>
        <w:t>1/</w:t>
      </w:r>
      <w:r w:rsidR="006B221D">
        <w:rPr>
          <w:b/>
          <w:sz w:val="32"/>
          <w:szCs w:val="32"/>
        </w:rPr>
        <w:t>6</w:t>
      </w:r>
      <w:r w:rsidR="003A5278">
        <w:rPr>
          <w:b/>
          <w:sz w:val="32"/>
          <w:szCs w:val="32"/>
        </w:rPr>
        <w:t>-25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B221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</w:t>
            </w:r>
            <w:r w:rsidR="006B221D">
              <w:rPr>
                <w:color w:val="000000"/>
                <w:sz w:val="24"/>
                <w:szCs w:val="24"/>
                <w:lang w:eastAsia="ru-RU" w:bidi="ru-RU"/>
              </w:rPr>
              <w:t>сезонный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504780" w:rsidP="006B221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  <w:bookmarkStart w:id="0" w:name="_GoBack"/>
            <w:bookmarkEnd w:id="0"/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B221D" w:rsidP="00E21071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</w:t>
            </w:r>
            <w:r w:rsidR="002F0947">
              <w:rPr>
                <w:rFonts w:ascii="Times New Roman" w:hAnsi="Times New Roman" w:cs="Times New Roman"/>
                <w:szCs w:val="1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B221D" w:rsidP="0096665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6B221D">
              <w:rPr>
                <w:rFonts w:ascii="Times New Roman" w:hAnsi="Times New Roman" w:cs="Times New Roman"/>
                <w:sz w:val="24"/>
                <w:szCs w:val="24"/>
              </w:rPr>
              <w:t>«Харцызск (АС) – Урзуф (ОП)»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B221D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6B221D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6B221D" w:rsidRDefault="008A6D48" w:rsidP="00A36E83">
      <w:pPr>
        <w:pStyle w:val="1"/>
        <w:jc w:val="center"/>
        <w:rPr>
          <w:sz w:val="32"/>
        </w:rPr>
      </w:pPr>
      <w:r>
        <w:t xml:space="preserve">маршрута </w:t>
      </w:r>
      <w:r w:rsidR="006B221D" w:rsidRPr="006B221D">
        <w:rPr>
          <w:szCs w:val="24"/>
        </w:rPr>
        <w:t>«Харцызск (АС) – Урзуф (ОП)»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="006B221D">
        <w:rPr>
          <w:color w:val="000000"/>
          <w:u w:val="single"/>
        </w:rPr>
        <w:t>сезонный (июнь – август)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2F0947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>АС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A36E83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6D48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6B221D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Ялта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96665A" w:rsidP="006B221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6B221D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6B221D">
              <w:rPr>
                <w:rFonts w:ascii="Times New Roman" w:hAnsi="Times New Roman" w:cs="Times New Roman"/>
                <w:sz w:val="24"/>
                <w:szCs w:val="10"/>
              </w:rPr>
              <w:t>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6B221D" w:rsidP="006B221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12:40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6B221D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Белосарайская Коса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6B221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6B221D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6B221D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6B221D" w:rsidP="006B221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20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6B221D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Урзуф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6B221D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8A6D48"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</w:tr>
    </w:tbl>
    <w:p w:rsidR="002F0947" w:rsidRDefault="002F0947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2F0947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2F0947"/>
    <w:rsid w:val="003A5278"/>
    <w:rsid w:val="00504780"/>
    <w:rsid w:val="006B221D"/>
    <w:rsid w:val="008A6D48"/>
    <w:rsid w:val="0096665A"/>
    <w:rsid w:val="00A36E83"/>
    <w:rsid w:val="00A86F25"/>
    <w:rsid w:val="00E2107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C28B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125</Words>
  <Characters>714</Characters>
  <Application>Microsoft Office Word</Application>
  <DocSecurity>0</DocSecurity>
  <Lines>5</Lines>
  <Paragraphs>1</Paragraphs>
  <ScaleCrop>false</ScaleCrop>
  <Company>SPecialiST RePack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9</cp:revision>
  <dcterms:created xsi:type="dcterms:W3CDTF">2025-03-19T07:59:00Z</dcterms:created>
  <dcterms:modified xsi:type="dcterms:W3CDTF">2025-06-18T13:39:00Z</dcterms:modified>
</cp:coreProperties>
</file>